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188151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935B1A">
              <w:rPr>
                <w:b/>
                <w:sz w:val="26"/>
                <w:szCs w:val="26"/>
              </w:rPr>
              <w:t>261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A64BD9" w:rsidR="00B46C25" w:rsidRPr="00F73481" w:rsidRDefault="00F73481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35B1A">
              <w:rPr>
                <w:b/>
                <w:sz w:val="26"/>
                <w:szCs w:val="26"/>
              </w:rPr>
              <w:t>255718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0DEA847B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CF37E8">
        <w:rPr>
          <w:b/>
          <w:sz w:val="26"/>
          <w:szCs w:val="26"/>
        </w:rPr>
        <w:t>Бандаж BIC-50.</w:t>
      </w:r>
      <w:r w:rsidR="00935B1A" w:rsidRPr="00935B1A">
        <w:rPr>
          <w:b/>
          <w:sz w:val="26"/>
          <w:szCs w:val="26"/>
        </w:rPr>
        <w:t>90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8C6ACB">
        <w:tc>
          <w:tcPr>
            <w:tcW w:w="3652" w:type="dxa"/>
            <w:shd w:val="clear" w:color="auto" w:fill="auto"/>
            <w:vAlign w:val="center"/>
          </w:tcPr>
          <w:p w14:paraId="450A09FC" w14:textId="3F2075C2" w:rsidR="00EA2EF8" w:rsidRPr="00275760" w:rsidRDefault="00CF37E8" w:rsidP="008C6ACB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Бандаж BIC-50.</w:t>
            </w:r>
            <w:r w:rsidR="00935B1A" w:rsidRPr="00935B1A">
              <w:t>90</w:t>
            </w:r>
          </w:p>
        </w:tc>
        <w:tc>
          <w:tcPr>
            <w:tcW w:w="6252" w:type="dxa"/>
            <w:shd w:val="clear" w:color="auto" w:fill="auto"/>
          </w:tcPr>
          <w:p w14:paraId="246B1B3E" w14:textId="77777777" w:rsidR="0010131E" w:rsidRDefault="0010131E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B0EABAA" w14:textId="0C4E52E5" w:rsidR="0010131E" w:rsidRDefault="0010131E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131E">
              <w:rPr>
                <w:color w:val="000000"/>
                <w:szCs w:val="19"/>
                <w:shd w:val="clear" w:color="auto" w:fill="FFFFFF"/>
              </w:rPr>
              <w:t>Используется для крепления спусков СИП и кабелей на опорах и стенах зданий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  <w:bookmarkStart w:id="0" w:name="_GoBack"/>
            <w:bookmarkEnd w:id="0"/>
          </w:p>
          <w:p w14:paraId="79C1D026" w14:textId="063D621C" w:rsidR="00935B1A" w:rsidRPr="00935B1A" w:rsidRDefault="00935B1A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35B1A">
              <w:rPr>
                <w:color w:val="000000"/>
                <w:szCs w:val="19"/>
                <w:shd w:val="clear" w:color="auto" w:fill="FFFFFF"/>
              </w:rPr>
              <w:t xml:space="preserve">Сечение провода, </w:t>
            </w:r>
            <w:proofErr w:type="gramStart"/>
            <w:r w:rsidRPr="00935B1A">
              <w:rPr>
                <w:color w:val="000000"/>
                <w:szCs w:val="19"/>
                <w:shd w:val="clear" w:color="auto" w:fill="FFFFFF"/>
              </w:rPr>
              <w:t>мм</w:t>
            </w:r>
            <w:proofErr w:type="gramEnd"/>
            <w:r w:rsidRPr="00935B1A">
              <w:rPr>
                <w:color w:val="000000"/>
                <w:szCs w:val="19"/>
                <w:shd w:val="clear" w:color="auto" w:fill="FFFFFF"/>
              </w:rPr>
              <w:t>²: 25-62</w:t>
            </w:r>
            <w:r w:rsidR="000C563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5B2B15" w14:textId="7242C2F0" w:rsidR="00935B1A" w:rsidRPr="00935B1A" w:rsidRDefault="00935B1A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35B1A">
              <w:rPr>
                <w:color w:val="000000"/>
                <w:szCs w:val="19"/>
                <w:shd w:val="clear" w:color="auto" w:fill="FFFFFF"/>
              </w:rPr>
              <w:t xml:space="preserve">Масса, </w:t>
            </w:r>
            <w:proofErr w:type="gramStart"/>
            <w:r w:rsidRPr="00935B1A">
              <w:rPr>
                <w:color w:val="000000"/>
                <w:szCs w:val="19"/>
                <w:shd w:val="clear" w:color="auto" w:fill="FFFFFF"/>
              </w:rPr>
              <w:t>г</w:t>
            </w:r>
            <w:proofErr w:type="gramEnd"/>
            <w:r w:rsidRPr="00935B1A">
              <w:rPr>
                <w:color w:val="000000"/>
                <w:szCs w:val="19"/>
                <w:shd w:val="clear" w:color="auto" w:fill="FFFFFF"/>
              </w:rPr>
              <w:t>: 33</w:t>
            </w:r>
            <w:r w:rsidR="000C563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59B3B09" w14:textId="7BC93D54" w:rsidR="000C563E" w:rsidRDefault="00935B1A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35B1A">
              <w:rPr>
                <w:color w:val="000000"/>
                <w:szCs w:val="19"/>
                <w:shd w:val="clear" w:color="auto" w:fill="FFFFFF"/>
              </w:rPr>
              <w:t>Дополнительные требования</w:t>
            </w:r>
            <w:r w:rsidR="000C563E">
              <w:rPr>
                <w:color w:val="000000"/>
                <w:szCs w:val="19"/>
                <w:shd w:val="clear" w:color="auto" w:fill="FFFFFF"/>
              </w:rPr>
              <w:t>:</w:t>
            </w:r>
          </w:p>
          <w:p w14:paraId="643DEBDA" w14:textId="62D40B7A" w:rsidR="00EA2EF8" w:rsidRPr="00026B21" w:rsidRDefault="00935B1A" w:rsidP="00935B1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proofErr w:type="gramStart"/>
            <w:r w:rsidRPr="00935B1A">
              <w:rPr>
                <w:color w:val="000000"/>
                <w:szCs w:val="19"/>
                <w:shd w:val="clear" w:color="auto" w:fill="FFFFFF"/>
              </w:rPr>
              <w:t>Высокая</w:t>
            </w:r>
            <w:proofErr w:type="gramEnd"/>
            <w:r w:rsidRPr="00935B1A">
              <w:rPr>
                <w:color w:val="000000"/>
                <w:szCs w:val="19"/>
                <w:shd w:val="clear" w:color="auto" w:fill="FFFFFF"/>
              </w:rPr>
              <w:t xml:space="preserve"> устойчивостью к влиянию ультрафиолетовых лучей, озону.</w:t>
            </w:r>
          </w:p>
        </w:tc>
      </w:tr>
    </w:tbl>
    <w:p w14:paraId="0093CF5B" w14:textId="1CDC4F88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BCD2E93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5A35BB">
        <w:rPr>
          <w:sz w:val="24"/>
          <w:szCs w:val="24"/>
        </w:rPr>
        <w:t>пространяться не менее чем на 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80F7" w14:textId="77777777" w:rsidR="00FD0C68" w:rsidRDefault="00FD0C68">
      <w:r>
        <w:separator/>
      </w:r>
    </w:p>
  </w:endnote>
  <w:endnote w:type="continuationSeparator" w:id="0">
    <w:p w14:paraId="4ABFEDBE" w14:textId="77777777" w:rsidR="00FD0C68" w:rsidRDefault="00FD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C88FB" w14:textId="77777777" w:rsidR="00FD0C68" w:rsidRDefault="00FD0C68">
      <w:r>
        <w:separator/>
      </w:r>
    </w:p>
  </w:footnote>
  <w:footnote w:type="continuationSeparator" w:id="0">
    <w:p w14:paraId="684EE756" w14:textId="77777777" w:rsidR="00FD0C68" w:rsidRDefault="00FD0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563E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31E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5E9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75E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3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CEE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611C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5BB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6ACB"/>
    <w:rsid w:val="008C7E11"/>
    <w:rsid w:val="008D0668"/>
    <w:rsid w:val="008D0A11"/>
    <w:rsid w:val="008D0CF7"/>
    <w:rsid w:val="008D16AA"/>
    <w:rsid w:val="008D1F90"/>
    <w:rsid w:val="008D224A"/>
    <w:rsid w:val="008D35FD"/>
    <w:rsid w:val="008D7196"/>
    <w:rsid w:val="008E0908"/>
    <w:rsid w:val="008E1CB0"/>
    <w:rsid w:val="008E25AE"/>
    <w:rsid w:val="008E27BF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35B1A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B8E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AF722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45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2F3E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37E8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4237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3481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0C68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E9DCE1-F447-4609-91DB-1CC0A87C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2019-10-07T12:18:00Z</dcterms:created>
  <dcterms:modified xsi:type="dcterms:W3CDTF">2019-10-22T06:50:00Z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